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3BEE" w14:textId="4F751455" w:rsidR="006A2700" w:rsidRPr="00C36CB7" w:rsidRDefault="00C36CB7" w:rsidP="00C36CB7">
      <w:pPr>
        <w:jc w:val="center"/>
        <w:rPr>
          <w:b/>
          <w:bCs/>
          <w:sz w:val="28"/>
          <w:szCs w:val="28"/>
        </w:rPr>
      </w:pPr>
      <w:r w:rsidRPr="00C36CB7">
        <w:rPr>
          <w:b/>
          <w:bCs/>
          <w:sz w:val="28"/>
          <w:szCs w:val="28"/>
        </w:rPr>
        <w:t xml:space="preserve">Liste des marchés </w:t>
      </w:r>
      <w:r>
        <w:rPr>
          <w:b/>
          <w:bCs/>
          <w:sz w:val="28"/>
          <w:szCs w:val="28"/>
        </w:rPr>
        <w:t>STB conclus en</w:t>
      </w:r>
      <w:r w:rsidRPr="00C36CB7">
        <w:rPr>
          <w:b/>
          <w:bCs/>
          <w:sz w:val="28"/>
          <w:szCs w:val="28"/>
        </w:rPr>
        <w:t xml:space="preserve"> 2022</w:t>
      </w:r>
    </w:p>
    <w:p w14:paraId="2426B99D" w14:textId="7CAB8037" w:rsidR="00C36CB7" w:rsidRDefault="00C36CB7" w:rsidP="004526AF"/>
    <w:tbl>
      <w:tblPr>
        <w:tblW w:w="10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3354"/>
        <w:gridCol w:w="1187"/>
        <w:gridCol w:w="1187"/>
        <w:gridCol w:w="3895"/>
      </w:tblGrid>
      <w:tr w:rsidR="00C36CB7" w:rsidRPr="00062C7B" w14:paraId="62F7A4E9" w14:textId="77777777" w:rsidTr="000A1C7B">
        <w:trPr>
          <w:trHeight w:val="2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D60F6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</w:pPr>
            <w:r w:rsidRPr="00062C7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  <w:t>Référence de l’appel d’offre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1A7E4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</w:pPr>
            <w:r w:rsidRPr="00062C7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  <w:t>Objet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106A12D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</w:pPr>
            <w:r w:rsidRPr="00A61D5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  <w:t>Date limite de réception des offres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60FD9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</w:pPr>
            <w:r w:rsidRPr="00062C7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  <w:t>Validité des offres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  <w:t xml:space="preserve"> (en jours)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EE95DA" w14:textId="77777777" w:rsidR="00C36CB7" w:rsidRPr="00062C7B" w:rsidRDefault="00C36CB7" w:rsidP="000A1C7B">
            <w:pPr>
              <w:spacing w:after="0" w:line="240" w:lineRule="auto"/>
              <w:ind w:right="219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</w:pPr>
            <w:r w:rsidRPr="00062C7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  <w:t>Adjudicataire</w:t>
            </w:r>
          </w:p>
        </w:tc>
      </w:tr>
      <w:tr w:rsidR="00C36CB7" w:rsidRPr="00062C7B" w14:paraId="775EC17F" w14:textId="77777777" w:rsidTr="000A1C7B">
        <w:trPr>
          <w:trHeight w:val="66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AE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01/2022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A9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Acquisition et mise en place d’une téléphonique VOIP pour la STB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CEBC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4A83DC96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07/03/2022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B9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120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6B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Tunisie Telecom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</w:p>
        </w:tc>
      </w:tr>
      <w:tr w:rsidR="00C36CB7" w:rsidRPr="00062C7B" w14:paraId="04102724" w14:textId="77777777" w:rsidTr="000A1C7B">
        <w:trPr>
          <w:trHeight w:val="74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87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02/2022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6E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Acquisition d’une solution Saas de gestion intégrée ERP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5876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4D480B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18/03/2022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16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BF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GOODWILL.</w:t>
            </w:r>
          </w:p>
        </w:tc>
      </w:tr>
      <w:tr w:rsidR="00C36CB7" w:rsidRPr="00062C7B" w14:paraId="69B192D0" w14:textId="77777777" w:rsidTr="000A1C7B">
        <w:trPr>
          <w:trHeight w:val="524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57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03/2022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89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Travaux d’aménagement d’un nouveau local de l’agence STB Hammamet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AA12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A9C56F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12/04/2022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20A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57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Sté ELHAJ DES TP </w:t>
            </w:r>
          </w:p>
        </w:tc>
      </w:tr>
      <w:tr w:rsidR="00C36CB7" w:rsidRPr="00062C7B" w14:paraId="59F791DB" w14:textId="77777777" w:rsidTr="000A1C7B">
        <w:trPr>
          <w:trHeight w:val="277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25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04/2022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F0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 Acquisition d'articles de classement et de fournitures de bureau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7CD17C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67D3886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CEE222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29/03/2022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CB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F5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1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RBS </w:t>
            </w:r>
          </w:p>
        </w:tc>
      </w:tr>
      <w:tr w:rsidR="00C36CB7" w:rsidRPr="00062C7B" w14:paraId="116538EB" w14:textId="77777777" w:rsidTr="000A1C7B">
        <w:trPr>
          <w:trHeight w:val="266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E5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6288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CF05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659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FA3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2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RBS </w:t>
            </w:r>
          </w:p>
        </w:tc>
      </w:tr>
      <w:tr w:rsidR="00C36CB7" w:rsidRPr="00062C7B" w14:paraId="5C8110D2" w14:textId="77777777" w:rsidTr="000A1C7B">
        <w:trPr>
          <w:trHeight w:val="270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404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94E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2DF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6AF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967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3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RIBAT PAPIER </w:t>
            </w:r>
          </w:p>
        </w:tc>
      </w:tr>
      <w:tr w:rsidR="00C36CB7" w:rsidRPr="00062C7B" w14:paraId="2E5BC5E0" w14:textId="77777777" w:rsidTr="000A1C7B">
        <w:trPr>
          <w:trHeight w:val="55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DF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05/2022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93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Rénovation de l’Eclairage Intérieur et Extérieur et Fourniture Et Pose de Faux Plafond à l’Immeuble STB Siège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1083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74F2E4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22/04/2023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EF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4C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SOGELEC</w:t>
            </w:r>
          </w:p>
        </w:tc>
      </w:tr>
      <w:tr w:rsidR="00C36CB7" w:rsidRPr="00062C7B" w14:paraId="2B0C6591" w14:textId="77777777" w:rsidTr="000A1C7B">
        <w:trPr>
          <w:trHeight w:val="67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2F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06/2022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73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Acquisition et installation de (04) quatre ascenseurs pour l'immeuble Med V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C9E7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1E68C5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25/04/2022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54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47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Sté COGEM  </w:t>
            </w:r>
          </w:p>
        </w:tc>
      </w:tr>
      <w:tr w:rsidR="00C36CB7" w:rsidRPr="00062C7B" w14:paraId="2780EDB0" w14:textId="77777777" w:rsidTr="000A1C7B">
        <w:trPr>
          <w:trHeight w:val="81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3D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07/2022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925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Travaux d’aménagement d’un nouveau local de l’agence STB Nabeul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F752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214C75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05/05/2022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06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24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ELB Entreprise Le Bâtiment </w:t>
            </w:r>
          </w:p>
        </w:tc>
      </w:tr>
      <w:tr w:rsidR="00C36CB7" w:rsidRPr="00062C7B" w14:paraId="4C02B6DA" w14:textId="77777777" w:rsidTr="000A1C7B">
        <w:trPr>
          <w:trHeight w:val="29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36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08/2022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42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Acquisition d'un lot de 62 guichets automatiques de banque </w:t>
            </w:r>
            <w:proofErr w:type="spellStart"/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GABs</w:t>
            </w:r>
            <w:proofErr w:type="spellEnd"/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»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25EE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4FCF0C8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08/11/2022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4A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94E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TUNISYS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36CB7" w:rsidRPr="00062C7B" w14:paraId="4E4F7FD7" w14:textId="77777777" w:rsidTr="000A1C7B">
        <w:trPr>
          <w:trHeight w:val="1234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A2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09/2022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5A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Travaux d’aménagement d’un nouveau local de l’agence STB Hammam-Lif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7F8E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1F2D360B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47EF41A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06/06/2022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47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2C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ELB Entreprise Le Bâtiment </w:t>
            </w:r>
          </w:p>
        </w:tc>
      </w:tr>
      <w:tr w:rsidR="00C36CB7" w:rsidRPr="00062C7B" w14:paraId="14774B59" w14:textId="77777777" w:rsidTr="000A1C7B">
        <w:trPr>
          <w:trHeight w:val="98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2BE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10/2022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93D" w14:textId="7E0AD45B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Travaux d’aménagement d’un nouveau local de l’agence STB Ksibet El </w:t>
            </w:r>
            <w:r w:rsidR="00513D1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M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ediouni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BC1D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72776BCA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A6F1A9E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08/07/2022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18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0EE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Sté TAS SARL</w:t>
            </w:r>
          </w:p>
        </w:tc>
      </w:tr>
      <w:tr w:rsidR="00C36CB7" w:rsidRPr="00062C7B" w14:paraId="78426445" w14:textId="77777777" w:rsidTr="000A1C7B">
        <w:trPr>
          <w:trHeight w:val="430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37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11/2022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80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Travaux de badigeonnage des agences de la STB 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5A2C2B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95D2140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74D14D7E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1C96D249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10E099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20/04/2022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1B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4DA" w14:textId="77777777" w:rsidR="00C36CB7" w:rsidRPr="00062C7B" w:rsidRDefault="00C36CB7" w:rsidP="000A1C7B">
            <w:pPr>
              <w:spacing w:after="24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1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Sté RAB </w:t>
            </w:r>
          </w:p>
        </w:tc>
      </w:tr>
      <w:tr w:rsidR="00C36CB7" w:rsidRPr="00062C7B" w14:paraId="3B077513" w14:textId="77777777" w:rsidTr="000A1C7B">
        <w:trPr>
          <w:trHeight w:val="408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AC8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A1258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29FF3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CF8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F20C" w14:textId="77777777" w:rsidR="00C36CB7" w:rsidRPr="00062C7B" w:rsidRDefault="00C36CB7" w:rsidP="000A1C7B">
            <w:pPr>
              <w:spacing w:after="24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2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infructueux</w:t>
            </w:r>
          </w:p>
        </w:tc>
      </w:tr>
      <w:tr w:rsidR="00C36CB7" w:rsidRPr="00062C7B" w14:paraId="17E3B530" w14:textId="77777777" w:rsidTr="000A1C7B">
        <w:trPr>
          <w:trHeight w:val="24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350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B5AF7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1A7B3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1C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4C2A" w14:textId="77777777" w:rsidR="00C36CB7" w:rsidRPr="00062C7B" w:rsidRDefault="00C36CB7" w:rsidP="000A1C7B">
            <w:pPr>
              <w:spacing w:after="24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3 :  SEPT </w:t>
            </w:r>
          </w:p>
        </w:tc>
      </w:tr>
      <w:tr w:rsidR="00C36CB7" w:rsidRPr="00062C7B" w14:paraId="5A0EDB21" w14:textId="77777777" w:rsidTr="000A1C7B">
        <w:trPr>
          <w:trHeight w:val="364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A25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D9E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B8DA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3F7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8706" w14:textId="77777777" w:rsidR="00C36CB7" w:rsidRPr="00062C7B" w:rsidRDefault="00C36CB7" w:rsidP="000A1C7B">
            <w:pPr>
              <w:spacing w:after="24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:  SEPT </w:t>
            </w:r>
          </w:p>
        </w:tc>
      </w:tr>
      <w:tr w:rsidR="00C36CB7" w:rsidRPr="00062C7B" w14:paraId="04046E12" w14:textId="77777777" w:rsidTr="000A1C7B">
        <w:trPr>
          <w:trHeight w:val="493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4B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13/2022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34B" w14:textId="5EADFEDF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Travaux d’aménagement d’un nouveau local de l’agence STB </w:t>
            </w:r>
            <w:r w:rsidR="004B0CDF"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Djerba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El May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764A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64BF11E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12/07/2022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5A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CA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Sté TAS </w:t>
            </w:r>
          </w:p>
        </w:tc>
      </w:tr>
      <w:tr w:rsidR="00C36CB7" w:rsidRPr="00062C7B" w14:paraId="62DB4860" w14:textId="77777777" w:rsidTr="000A1C7B">
        <w:trPr>
          <w:trHeight w:val="274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98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14/2022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71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Acquisition d'imprimés en continu et en offset 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4E9505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4BB7C59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18/04/2022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3DE5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6B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1 : TPC</w:t>
            </w:r>
          </w:p>
        </w:tc>
      </w:tr>
      <w:tr w:rsidR="00C36CB7" w:rsidRPr="00062C7B" w14:paraId="3497BBEA" w14:textId="77777777" w:rsidTr="000A1C7B">
        <w:trPr>
          <w:trHeight w:val="273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6DE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AA223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F09C1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B41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A37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2 :  ALL PRINT CHAHMI</w:t>
            </w:r>
          </w:p>
        </w:tc>
      </w:tr>
      <w:tr w:rsidR="00C36CB7" w:rsidRPr="00062C7B" w14:paraId="28DDE57E" w14:textId="77777777" w:rsidTr="000A1C7B">
        <w:trPr>
          <w:trHeight w:val="273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E13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DED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568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B8C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C9F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M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ot 3 : Imprimerie El </w:t>
            </w:r>
            <w:proofErr w:type="spellStart"/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Asria</w:t>
            </w:r>
            <w:proofErr w:type="spellEnd"/>
          </w:p>
        </w:tc>
      </w:tr>
      <w:tr w:rsidR="00C36CB7" w:rsidRPr="00062C7B" w14:paraId="71048AEA" w14:textId="77777777" w:rsidTr="000A1C7B">
        <w:trPr>
          <w:trHeight w:val="344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E7D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15/2022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CFB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Acquisition et installation de climatiseurs </w:t>
            </w:r>
          </w:p>
          <w:p w14:paraId="6F07C423" w14:textId="77777777" w:rsidR="00C36CB7" w:rsidRDefault="00C36CB7" w:rsidP="000A1C7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17FC75C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3EAE34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EADDE1A" w14:textId="77777777" w:rsidR="00C36CB7" w:rsidRDefault="00C36CB7" w:rsidP="000A1C7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F2E63CA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1B6F5C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25/05/2022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26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9F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br/>
              <w:t>Lot N° 1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Sté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SEM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</w:p>
        </w:tc>
      </w:tr>
      <w:tr w:rsidR="00C36CB7" w:rsidRPr="00062C7B" w14:paraId="5C67404D" w14:textId="77777777" w:rsidTr="000A1C7B">
        <w:trPr>
          <w:trHeight w:val="343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327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B1A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BA5D3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B385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BE4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N° 2</w:t>
            </w:r>
            <w:r w:rsidRPr="001E7D0A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GFAF </w:t>
            </w:r>
          </w:p>
        </w:tc>
      </w:tr>
      <w:tr w:rsidR="00C36CB7" w:rsidRPr="00062C7B" w14:paraId="77B2538B" w14:textId="77777777" w:rsidTr="000A1C7B">
        <w:trPr>
          <w:trHeight w:val="343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A9F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E9A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6DA63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ADA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E6F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N°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  <w:r w:rsidRPr="001E7D0A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GFAF </w:t>
            </w:r>
          </w:p>
        </w:tc>
      </w:tr>
      <w:tr w:rsidR="00C36CB7" w:rsidRPr="00062C7B" w14:paraId="106221FB" w14:textId="77777777" w:rsidTr="000A1C7B">
        <w:trPr>
          <w:trHeight w:val="38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165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49F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A2F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376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1115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N°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  <w:r w:rsidRPr="001E7D0A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GFAF </w:t>
            </w:r>
          </w:p>
        </w:tc>
      </w:tr>
      <w:tr w:rsidR="00C36CB7" w:rsidRPr="00062C7B" w14:paraId="652A09C1" w14:textId="77777777" w:rsidTr="000A1C7B">
        <w:trPr>
          <w:trHeight w:val="369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B6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lastRenderedPageBreak/>
              <w:t>AO 16/2022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66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Acquisition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de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mobiliers de bureaux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1FD8E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B691D0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13/06/2022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93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A7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N° 1 : MEUBLENTUB </w:t>
            </w:r>
          </w:p>
        </w:tc>
      </w:tr>
      <w:tr w:rsidR="00C36CB7" w:rsidRPr="00062C7B" w14:paraId="6BE21975" w14:textId="77777777" w:rsidTr="000A1C7B">
        <w:trPr>
          <w:trHeight w:val="368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242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D8D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745B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568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17E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E1D5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N° 2 : ABDENADHER DESIGN </w:t>
            </w:r>
          </w:p>
        </w:tc>
      </w:tr>
      <w:tr w:rsidR="00C36CB7" w:rsidRPr="00062C7B" w14:paraId="222DD697" w14:textId="77777777" w:rsidTr="000A1C7B">
        <w:trPr>
          <w:trHeight w:val="368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DF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55A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903D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577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872E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N° 3 : MEUBLENTUB</w:t>
            </w:r>
          </w:p>
        </w:tc>
      </w:tr>
      <w:tr w:rsidR="00C36CB7" w:rsidRPr="00062C7B" w14:paraId="242081C0" w14:textId="77777777" w:rsidTr="000A1C7B">
        <w:trPr>
          <w:trHeight w:val="493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17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17/2022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E6E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Travaux d’aménagement d’un nouveau local de l’agence STB Yasmine Hammamet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4087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88C483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16/08/2022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9A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4C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LOUKIBAT</w:t>
            </w:r>
          </w:p>
        </w:tc>
      </w:tr>
      <w:tr w:rsidR="00C36CB7" w:rsidRPr="00062C7B" w14:paraId="460EDF7E" w14:textId="77777777" w:rsidTr="000A1C7B">
        <w:trPr>
          <w:trHeight w:val="493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BD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19/2022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70B" w14:textId="2ACE49F9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Extension de l’infrastructure </w:t>
            </w:r>
            <w:r w:rsidR="004B0CDF"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hyperconvergée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et du stockage du Datacenter de la STB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1837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114BB9F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05/08/2022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2BA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AA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Sté ADVANCED COMPUTER TECHNOLOGY </w:t>
            </w:r>
          </w:p>
        </w:tc>
      </w:tr>
      <w:tr w:rsidR="00C36CB7" w:rsidRPr="00062C7B" w14:paraId="371E582D" w14:textId="77777777" w:rsidTr="000A1C7B">
        <w:trPr>
          <w:trHeight w:val="74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F6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21/2022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1BE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Travaux d’aménagement du nouveau local de l’agence STB el Hamma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C6A6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1768CA1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30/08/2022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A8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365" w14:textId="6B85495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EL B</w:t>
            </w:r>
            <w:r w:rsidR="00597A5A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E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CHIR </w:t>
            </w:r>
          </w:p>
        </w:tc>
      </w:tr>
      <w:tr w:rsidR="00C36CB7" w:rsidRPr="00062C7B" w14:paraId="74FFE0CB" w14:textId="77777777" w:rsidTr="000A1C7B">
        <w:trPr>
          <w:trHeight w:val="277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21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22/2022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FE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Acquisition de papier en ramettes sans impression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A89D5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3A6619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23/08/2022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E1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A1A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1 : Univers Distribution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</w:p>
        </w:tc>
      </w:tr>
      <w:tr w:rsidR="00C36CB7" w:rsidRPr="00062C7B" w14:paraId="31F0B3A4" w14:textId="77777777" w:rsidTr="000A1C7B">
        <w:trPr>
          <w:trHeight w:val="276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BFE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2FE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3D0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727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C32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2 : infructueux</w:t>
            </w:r>
          </w:p>
        </w:tc>
      </w:tr>
      <w:tr w:rsidR="00C36CB7" w:rsidRPr="00062C7B" w14:paraId="665860C1" w14:textId="77777777" w:rsidTr="000A1C7B">
        <w:trPr>
          <w:trHeight w:val="29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9C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23/2022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53A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Confection, installation et mise en services d'enseignes lumineuses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C2B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998681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07/11/2022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D4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B9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G 2 PUBLICITE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36CB7" w:rsidRPr="00062C7B" w14:paraId="40A97AF4" w14:textId="77777777" w:rsidTr="000A1C7B">
        <w:trPr>
          <w:trHeight w:val="74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29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26/2022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B0C" w14:textId="46362AD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Acquisition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br/>
              <w:t>d'articles de fin d'année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  <w:r w:rsidR="00A266AB"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2022 :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Note Book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28C3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72978CAA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24/10/2022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4F1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1C0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SILDAR</w:t>
            </w:r>
          </w:p>
        </w:tc>
      </w:tr>
      <w:tr w:rsidR="00C36CB7" w:rsidRPr="00062C7B" w14:paraId="69F9484F" w14:textId="77777777" w:rsidTr="000A1C7B">
        <w:trPr>
          <w:trHeight w:val="185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0C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27/2022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08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Acquisition de mobiliers de bureau pour agences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B9D182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8A7225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31/10/2022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E8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017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1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 w:rsidRPr="00A61D5F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ABDENADHER DESIGN</w:t>
            </w:r>
          </w:p>
        </w:tc>
      </w:tr>
      <w:tr w:rsidR="00C36CB7" w:rsidRPr="00062C7B" w14:paraId="09795231" w14:textId="77777777" w:rsidTr="000A1C7B">
        <w:trPr>
          <w:trHeight w:val="18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F83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DAE11A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FA6AFA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CC1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7A73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 w:rsidRPr="00F64C0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: ABDENADHER DESIGN</w:t>
            </w:r>
          </w:p>
        </w:tc>
      </w:tr>
      <w:tr w:rsidR="00C36CB7" w:rsidRPr="00062C7B" w14:paraId="78C8BA5E" w14:textId="77777777" w:rsidTr="000A1C7B">
        <w:trPr>
          <w:trHeight w:val="184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0E52CF1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19DE413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E7817B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6031DD2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2B1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  <w:r w:rsidRPr="00F64C0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: ABDENADHER DESIGN</w:t>
            </w:r>
          </w:p>
        </w:tc>
      </w:tr>
      <w:tr w:rsidR="00C36CB7" w:rsidRPr="00062C7B" w14:paraId="0F9FDDCC" w14:textId="77777777" w:rsidTr="000A1C7B">
        <w:trPr>
          <w:trHeight w:val="327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94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 28/2022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4E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Acquisition de véhicules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B0419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5FE901AE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09/11/2022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EC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292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Lot 1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ITAL CAR </w:t>
            </w:r>
          </w:p>
        </w:tc>
      </w:tr>
      <w:tr w:rsidR="00C36CB7" w:rsidRPr="00062C7B" w14:paraId="6960F108" w14:textId="77777777" w:rsidTr="000A1C7B">
        <w:trPr>
          <w:trHeight w:val="326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9E0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078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88742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D54D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D778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Lot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2 : 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ITAL CAR</w:t>
            </w:r>
          </w:p>
        </w:tc>
      </w:tr>
      <w:tr w:rsidR="00C36CB7" w:rsidRPr="00062C7B" w14:paraId="74EAE902" w14:textId="77777777" w:rsidTr="000A1C7B">
        <w:trPr>
          <w:trHeight w:val="493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EF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AO30/2022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090" w14:textId="18C91123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Acquisition et installation de trois ascenseurs pour les immeubles Bourguiba School, Africa-STRC et Direction régionale de </w:t>
            </w:r>
            <w:r w:rsidR="0063065C"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Sfax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25071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5FB4C78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12/12/2022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28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541" w14:textId="0ABA7584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COGEM</w:t>
            </w:r>
          </w:p>
        </w:tc>
      </w:tr>
      <w:tr w:rsidR="00C36CB7" w:rsidRPr="00062C7B" w14:paraId="56DB6D68" w14:textId="77777777" w:rsidTr="000A1C7B">
        <w:trPr>
          <w:trHeight w:val="74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EF3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AO31/2022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DD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Choix d’un architecte pour l’aménagement du club Soukra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329F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0C8E7C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21/11/2022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4B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F2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GPT ATEF BOUATTOUR/BRAHIM CHOUCHANE</w:t>
            </w:r>
          </w:p>
        </w:tc>
      </w:tr>
      <w:tr w:rsidR="00C36CB7" w:rsidRPr="00062C7B" w14:paraId="606E007A" w14:textId="77777777" w:rsidTr="000A1C7B">
        <w:trPr>
          <w:trHeight w:val="493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12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AO32/2022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1A5E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Acquisition et installation d'un transformateur et deux groupes électrogènes aux immeubles STV Mohamed V et cité des sciences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57A5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112C4A6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31/03/2023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09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19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SOGELEC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36CB7" w:rsidRPr="00062C7B" w14:paraId="1CC318A0" w14:textId="77777777" w:rsidTr="000A1C7B">
        <w:trPr>
          <w:trHeight w:val="493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6E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AO33/2022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86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Acquisition consommables informatique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B340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FDC8B0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23/11/2022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6C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47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CIC</w:t>
            </w:r>
          </w:p>
        </w:tc>
      </w:tr>
      <w:tr w:rsidR="00C36CB7" w:rsidRPr="00062C7B" w14:paraId="006546A9" w14:textId="77777777" w:rsidTr="000A1C7B">
        <w:trPr>
          <w:trHeight w:val="493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1D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AO34/2022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D15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Mise à niveau du câblage du siège, agences et directions régionales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5640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879DD8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22/11/2022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6EB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50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KRYPTOCOM </w:t>
            </w:r>
          </w:p>
        </w:tc>
      </w:tr>
      <w:tr w:rsidR="00C36CB7" w:rsidRPr="00062C7B" w14:paraId="6B3FD366" w14:textId="77777777" w:rsidTr="000A1C7B">
        <w:trPr>
          <w:trHeight w:val="29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A7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AO35/2022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2A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Acquisition Terminaux de Paiement électronique 1000 TPE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828D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AA716F1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01/03/2023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C79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E65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MS SOLUTIONS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 </w:t>
            </w:r>
          </w:p>
        </w:tc>
      </w:tr>
      <w:tr w:rsidR="00C36CB7" w:rsidRPr="00062C7B" w14:paraId="4DDABCD6" w14:textId="77777777" w:rsidTr="000A1C7B">
        <w:trPr>
          <w:trHeight w:val="29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E6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AO36/2022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480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« Extension de l’infrastructure hyperconvergée et du stockage du site de secours de la STB »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5896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AB05685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24/03/2023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8F7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DB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ACT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36CB7" w:rsidRPr="00062C7B" w14:paraId="60269189" w14:textId="77777777" w:rsidTr="000A1C7B">
        <w:trPr>
          <w:trHeight w:val="29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D46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AO37/2022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6FA" w14:textId="6F3834AE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Travaux d’aménagement du nouveau local de l’agence STB Houmet Souk </w:t>
            </w:r>
            <w:r w:rsidR="0063065C"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Djerba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A18E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9C888E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23/01/2023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264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2D5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ELBECHIR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36CB7" w:rsidRPr="00062C7B" w14:paraId="7289B3EF" w14:textId="77777777" w:rsidTr="000A1C7B">
        <w:trPr>
          <w:trHeight w:val="29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DDC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AO38/2022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9A4" w14:textId="74A332D2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Travaux d’aménagement et d'extension du local de l’agence STB Oued Ellil Gouvernorat </w:t>
            </w:r>
            <w:proofErr w:type="spellStart"/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Manouba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0E73" w14:textId="77777777" w:rsidR="00C36CB7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882429F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07/03/2023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65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6E5D" w14:textId="77777777" w:rsidR="00C36CB7" w:rsidRPr="00062C7B" w:rsidRDefault="00C36CB7" w:rsidP="000A1C7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Sté ELB</w:t>
            </w:r>
            <w:r w:rsidRPr="00062C7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5A62C96C" w14:textId="77777777" w:rsidR="00C36CB7" w:rsidRDefault="00C36CB7" w:rsidP="004526AF"/>
    <w:sectPr w:rsidR="00C3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7B"/>
    <w:rsid w:val="000304CC"/>
    <w:rsid w:val="00062C7B"/>
    <w:rsid w:val="000828D4"/>
    <w:rsid w:val="00086A59"/>
    <w:rsid w:val="0014232D"/>
    <w:rsid w:val="001A7097"/>
    <w:rsid w:val="002357AA"/>
    <w:rsid w:val="002B70C0"/>
    <w:rsid w:val="002D2D93"/>
    <w:rsid w:val="003166F3"/>
    <w:rsid w:val="00343587"/>
    <w:rsid w:val="004526AF"/>
    <w:rsid w:val="0046685B"/>
    <w:rsid w:val="004B0CDF"/>
    <w:rsid w:val="004B2439"/>
    <w:rsid w:val="00513D17"/>
    <w:rsid w:val="00517A9F"/>
    <w:rsid w:val="00526711"/>
    <w:rsid w:val="005459C5"/>
    <w:rsid w:val="00564DCC"/>
    <w:rsid w:val="00597A5A"/>
    <w:rsid w:val="0063065C"/>
    <w:rsid w:val="006B22BC"/>
    <w:rsid w:val="00755D9B"/>
    <w:rsid w:val="00771D89"/>
    <w:rsid w:val="007C1563"/>
    <w:rsid w:val="007C496A"/>
    <w:rsid w:val="007D0558"/>
    <w:rsid w:val="007E3987"/>
    <w:rsid w:val="009B72B9"/>
    <w:rsid w:val="00A266AB"/>
    <w:rsid w:val="00A3686C"/>
    <w:rsid w:val="00A61D5F"/>
    <w:rsid w:val="00AA3DF2"/>
    <w:rsid w:val="00AB567C"/>
    <w:rsid w:val="00B32C3F"/>
    <w:rsid w:val="00B6576C"/>
    <w:rsid w:val="00BD00C8"/>
    <w:rsid w:val="00BE7DDB"/>
    <w:rsid w:val="00BF13D6"/>
    <w:rsid w:val="00C31E3A"/>
    <w:rsid w:val="00C36CB7"/>
    <w:rsid w:val="00C62D95"/>
    <w:rsid w:val="00C654BD"/>
    <w:rsid w:val="00D02428"/>
    <w:rsid w:val="00D77BD8"/>
    <w:rsid w:val="00DE53C6"/>
    <w:rsid w:val="00E352A7"/>
    <w:rsid w:val="00E50796"/>
    <w:rsid w:val="00E756D1"/>
    <w:rsid w:val="00EC5699"/>
    <w:rsid w:val="00F10847"/>
    <w:rsid w:val="00F46773"/>
    <w:rsid w:val="00F82139"/>
    <w:rsid w:val="00FC6F1E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E603"/>
  <w15:chartTrackingRefBased/>
  <w15:docId w15:val="{8C8E5059-5A11-4DB8-804F-D031FE0B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Siwar TAHRI</dc:creator>
  <cp:keywords/>
  <dc:description/>
  <cp:lastModifiedBy>Sonia Trabelsi</cp:lastModifiedBy>
  <cp:revision>69</cp:revision>
  <dcterms:created xsi:type="dcterms:W3CDTF">2023-09-18T08:01:00Z</dcterms:created>
  <dcterms:modified xsi:type="dcterms:W3CDTF">2023-09-18T12:58:00Z</dcterms:modified>
</cp:coreProperties>
</file>